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08" w:rsidRPr="00B273D0" w:rsidRDefault="00217308" w:rsidP="00B27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08" w:rsidRDefault="00217308" w:rsidP="008702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3522" w:type="dxa"/>
        <w:tblInd w:w="6048" w:type="dxa"/>
        <w:tblLook w:val="01E0" w:firstRow="1" w:lastRow="1" w:firstColumn="1" w:lastColumn="1" w:noHBand="0" w:noVBand="0"/>
      </w:tblPr>
      <w:tblGrid>
        <w:gridCol w:w="3522"/>
      </w:tblGrid>
      <w:tr w:rsidR="00B273D0" w:rsidRPr="0028685A" w:rsidTr="00AC4C4A">
        <w:tc>
          <w:tcPr>
            <w:tcW w:w="3522" w:type="dxa"/>
          </w:tcPr>
          <w:p w:rsidR="00B273D0" w:rsidRPr="0028685A" w:rsidRDefault="00B273D0" w:rsidP="00AC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B273D0" w:rsidRPr="0028685A" w:rsidTr="00AC4C4A">
        <w:tc>
          <w:tcPr>
            <w:tcW w:w="3522" w:type="dxa"/>
          </w:tcPr>
          <w:p w:rsidR="00B273D0" w:rsidRPr="0028685A" w:rsidRDefault="00B273D0" w:rsidP="00AC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начальника </w:t>
            </w:r>
            <w:r w:rsidRPr="00A71F6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</w:t>
            </w:r>
            <w:r w:rsidRPr="00A71F6A">
              <w:rPr>
                <w:rFonts w:ascii="Times New Roman" w:eastAsia="Times New Roman" w:hAnsi="Times New Roman" w:cs="Times New Roman"/>
                <w:lang w:eastAsia="ru-RU"/>
              </w:rPr>
              <w:t>капитального</w:t>
            </w: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F6A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 и благоустройства </w:t>
            </w: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>администрации Озерского городского округа</w:t>
            </w:r>
            <w:r w:rsidRPr="00A71F6A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Челябинской области</w:t>
            </w:r>
          </w:p>
        </w:tc>
      </w:tr>
      <w:tr w:rsidR="00B273D0" w:rsidRPr="0028685A" w:rsidTr="00AC4C4A">
        <w:trPr>
          <w:trHeight w:val="335"/>
        </w:trPr>
        <w:tc>
          <w:tcPr>
            <w:tcW w:w="3522" w:type="dxa"/>
          </w:tcPr>
          <w:p w:rsidR="00B273D0" w:rsidRPr="0028685A" w:rsidRDefault="00B273D0" w:rsidP="00B2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</w:t>
            </w:r>
            <w:r w:rsidRPr="0028685A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>_</w:t>
            </w: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45</w:t>
            </w:r>
            <w:bookmarkStart w:id="0" w:name="_GoBack"/>
            <w:bookmarkEnd w:id="0"/>
            <w:r w:rsidRPr="0028685A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r w:rsidRPr="002868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B273D0" w:rsidRDefault="00B273D0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2F9" w:rsidRDefault="00D172F9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C2C">
        <w:rPr>
          <w:rFonts w:ascii="Times New Roman" w:eastAsia="Calibri" w:hAnsi="Times New Roman" w:cs="Times New Roman"/>
          <w:sz w:val="28"/>
          <w:szCs w:val="28"/>
        </w:rPr>
        <w:t>П</w:t>
      </w:r>
      <w:r w:rsidR="00AB73AE">
        <w:rPr>
          <w:rFonts w:ascii="Times New Roman" w:eastAsia="Calibri" w:hAnsi="Times New Roman" w:cs="Times New Roman"/>
          <w:sz w:val="28"/>
          <w:szCs w:val="28"/>
        </w:rPr>
        <w:t>РОГРАММА</w:t>
      </w:r>
    </w:p>
    <w:p w:rsidR="00706C2C" w:rsidRDefault="00706C2C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236E74">
        <w:rPr>
          <w:rFonts w:ascii="Times New Roman" w:eastAsia="Calibri" w:hAnsi="Times New Roman" w:cs="Times New Roman"/>
          <w:sz w:val="28"/>
          <w:szCs w:val="28"/>
        </w:rPr>
        <w:t xml:space="preserve">на территории Озерского городского округа Челябинской области </w:t>
      </w:r>
      <w:r w:rsidR="00217308">
        <w:rPr>
          <w:rFonts w:ascii="Times New Roman" w:eastAsia="Calibri" w:hAnsi="Times New Roman" w:cs="Times New Roman"/>
          <w:sz w:val="28"/>
          <w:szCs w:val="28"/>
        </w:rPr>
        <w:t>на 202</w:t>
      </w:r>
      <w:r w:rsidR="00856ED3">
        <w:rPr>
          <w:rFonts w:ascii="Times New Roman" w:eastAsia="Calibri" w:hAnsi="Times New Roman" w:cs="Times New Roman"/>
          <w:sz w:val="28"/>
          <w:szCs w:val="28"/>
        </w:rPr>
        <w:t>5</w:t>
      </w:r>
      <w:r w:rsidR="0021730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172F9" w:rsidRPr="00706C2C" w:rsidRDefault="00D172F9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C2C" w:rsidRPr="00706C2C" w:rsidRDefault="00706C2C" w:rsidP="00706C2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706C2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706C2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6C2C">
        <w:rPr>
          <w:rFonts w:ascii="Times New Roman" w:eastAsia="Calibri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7308">
        <w:rPr>
          <w:rFonts w:ascii="Times New Roman" w:eastAsia="Calibri" w:hAnsi="Times New Roman" w:cs="Times New Roman"/>
          <w:sz w:val="28"/>
          <w:szCs w:val="28"/>
        </w:rPr>
        <w:t>, решением Собрания депутатов Озерского городского округа Челябинской области от 28.12.202</w:t>
      </w:r>
      <w:r w:rsidR="00856ED3">
        <w:rPr>
          <w:rFonts w:ascii="Times New Roman" w:eastAsia="Calibri" w:hAnsi="Times New Roman" w:cs="Times New Roman"/>
          <w:sz w:val="28"/>
          <w:szCs w:val="28"/>
        </w:rPr>
        <w:t>1</w:t>
      </w:r>
      <w:r w:rsidR="002173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17308" w:rsidRPr="00217308">
        <w:rPr>
          <w:rFonts w:ascii="Times New Roman" w:eastAsia="Calibri" w:hAnsi="Times New Roman" w:cs="Times New Roman"/>
          <w:sz w:val="28"/>
          <w:szCs w:val="28"/>
        </w:rPr>
        <w:t>О Положении о муниципальном контроле в сфере благоустройства на территории Озерского городского округа Челябинской области</w:t>
      </w:r>
      <w:r w:rsidR="0092160D">
        <w:rPr>
          <w:rFonts w:ascii="Times New Roman" w:eastAsia="Calibri" w:hAnsi="Times New Roman" w:cs="Times New Roman"/>
          <w:sz w:val="28"/>
          <w:szCs w:val="28"/>
        </w:rPr>
        <w:t>»</w:t>
      </w: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60D" w:rsidRPr="0092160D">
        <w:rPr>
          <w:rFonts w:ascii="Times New Roman" w:eastAsia="Calibri" w:hAnsi="Times New Roman" w:cs="Times New Roman"/>
          <w:sz w:val="28"/>
          <w:szCs w:val="28"/>
        </w:rPr>
        <w:t>(далее - Положение)</w:t>
      </w:r>
      <w:r w:rsidR="009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C2C">
        <w:rPr>
          <w:rFonts w:ascii="Times New Roman" w:eastAsia="Calibri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E26F0">
        <w:rPr>
          <w:rFonts w:ascii="Times New Roman" w:eastAsia="Calibri" w:hAnsi="Times New Roman" w:cs="Times New Roman"/>
          <w:sz w:val="28"/>
          <w:szCs w:val="28"/>
        </w:rPr>
        <w:t xml:space="preserve"> на территории Озерского городского округа Челябинской области</w:t>
      </w:r>
      <w:r w:rsidRPr="00706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C2C" w:rsidRPr="00706C2C" w:rsidRDefault="00706C2C" w:rsidP="00706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6C2C" w:rsidRPr="00706C2C" w:rsidRDefault="00706C2C" w:rsidP="0070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706C2C" w:rsidRPr="00706C2C" w:rsidTr="00067DDD">
        <w:trPr>
          <w:trHeight w:val="247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706C2C" w:rsidRPr="00706C2C" w:rsidRDefault="00706C2C" w:rsidP="0023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в сфере </w:t>
            </w:r>
            <w:r w:rsidRPr="0070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</w:t>
            </w:r>
            <w:r w:rsidR="00236E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Озерского городского округа Челябинской области</w:t>
            </w: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Программа профилактики).</w:t>
            </w:r>
          </w:p>
        </w:tc>
      </w:tr>
      <w:tr w:rsidR="00706C2C" w:rsidRPr="00706C2C" w:rsidTr="00225D3E">
        <w:trPr>
          <w:trHeight w:val="424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06C2C" w:rsidRPr="00706C2C" w:rsidRDefault="00706C2C" w:rsidP="00236E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2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закон);</w:t>
            </w:r>
          </w:p>
          <w:p w:rsidR="00706C2C" w:rsidRDefault="00706C2C" w:rsidP="00236E7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</w:t>
            </w:r>
            <w:r w:rsidRPr="00706C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причинения вреда (ущерба) охраняемым законом ценностям».</w:t>
            </w:r>
          </w:p>
          <w:p w:rsidR="00DF7C21" w:rsidRPr="00706C2C" w:rsidRDefault="00DF7C21" w:rsidP="00236E7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C21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 (в ред. от 19.06.2023).</w:t>
            </w:r>
          </w:p>
        </w:tc>
      </w:tr>
      <w:tr w:rsidR="00706C2C" w:rsidRPr="00706C2C" w:rsidTr="00067DDD">
        <w:trPr>
          <w:trHeight w:val="109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706C2C" w:rsidRPr="00706C2C" w:rsidRDefault="00236E74" w:rsidP="00236E74">
            <w:pPr>
              <w:suppressAutoHyphens/>
              <w:autoSpaceDN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E74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Управление капитального строительства и благоустройства администрации Озерского городского округа с учетом информации предоставленной для включения в программу профилактики иными органами муниципального контроля, определенными пунктом </w:t>
            </w:r>
            <w:proofErr w:type="gramStart"/>
            <w:r w:rsidRPr="00236E74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4  Положения</w:t>
            </w:r>
            <w:proofErr w:type="gramEnd"/>
            <w:r w:rsidRPr="00236E74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06C2C" w:rsidRPr="00706C2C" w:rsidTr="00067DDD">
        <w:trPr>
          <w:trHeight w:val="523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706C2C" w:rsidRPr="00706C2C" w:rsidRDefault="00706C2C" w:rsidP="00FB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B5C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706C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706C2C" w:rsidRPr="00706C2C" w:rsidTr="00067DDD">
        <w:trPr>
          <w:trHeight w:val="247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706C2C" w:rsidRPr="00706C2C" w:rsidRDefault="00236E74" w:rsidP="0023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706C2C" w:rsidRPr="00706C2C" w:rsidTr="00067DDD">
        <w:trPr>
          <w:trHeight w:val="274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706C2C" w:rsidRPr="00706C2C" w:rsidRDefault="00706C2C" w:rsidP="0023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06C2C" w:rsidRPr="00706C2C" w:rsidRDefault="00706C2C" w:rsidP="00706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C2C" w:rsidRPr="00004512" w:rsidRDefault="00706C2C" w:rsidP="00706C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1CEE">
        <w:t xml:space="preserve">      </w:t>
      </w:r>
      <w:r w:rsidRPr="004A1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A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и оценка состояния подконтрольной сферы.</w:t>
      </w:r>
    </w:p>
    <w:p w:rsidR="005857C1" w:rsidRDefault="004A1CEE" w:rsidP="004A1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5857C1" w:rsidRPr="005857C1">
        <w:rPr>
          <w:rFonts w:ascii="Times New Roman" w:eastAsia="Calibri" w:hAnsi="Times New Roman" w:cs="Times New Roman"/>
          <w:iCs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Контролирующий орган:  Управление имущественных отношений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объектов, указанных в подпунктах 1, 2, 7 пункта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настояще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жилищно-коммунального хозяйства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объекта, указанного в подпункте 3 пункта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капитального строительства и благоустройства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объектов, указанных в подпунктах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4, 6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4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архитектуры и градостроительства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объекта, указанного в подпункте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4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социальной защиты населения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объекта, указанного в подпункте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4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3. Предметом муниципального контроля  является соблюдение юридическими лицами, индивидуальными предпринимателями и гражданами: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  <w:t>1) обязател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ьных требований, установленных 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 xml:space="preserve">Правилами благоустройства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территории Озерского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округа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Челябинской области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 xml:space="preserve">, утвержденных решением Собрания депутатов Озерского городского 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округа Челябинской области от 08.09.2020 № 127 (далее – Правила благоустройства), федеральными законами и принимаемыми в соответствии с ними иными нормативными правовыми актами Российской Федерации;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  <w:t>2)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  <w:t>3) исполнение решений, принимаемых по результатам контрольных мероприятий.</w:t>
      </w:r>
    </w:p>
    <w:p w:rsidR="00017C44" w:rsidRPr="00017C44" w:rsidRDefault="005857C1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4A1CEE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>Объектами муниципального контроля в сфере благоустройства являются: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1) деятельность юридических и физических лиц, индивидуальных предпринимателей, в пользовании которых находятся земельные участки, по уборке и содержанию земельных участков, находящихся в собственности, постоянном (бессрочном) и безвозмездном пользовании и аренде, а также прилегающих к ним территорий;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2) деятельность юридических и физических лиц, индивидуальных предпринимателей, по уборке и содержанию земель или земельных участков, в отношении которых указанным лицам выдано разрешение на использование земель или земельных участков;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3) деятельность собственников помещений многоквартирных домов непосредственно, товариществ собственников жилья, жилищных кооперативов, иных специализированных потребительских кооперативов, управляющих организаций, в зависимости от способа управления многоквартирным домом, по уборке и содержанию дворовых территорий;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4) деятельность по уборке и содержанию мест производства земляных работ, строительных, работ по ремонту инженерных сетей и коммуникаций, в том числе по восстановлению элементов благоустройства после проведения земляных работ;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5) деятельность по содержанию зданий, сооружений;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6) деятельность по уборке и содержанию объектов озеленения;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7) деятельность по уборке территорий садовых некоммерческих товариществ, потребительских гаражных и гаражно-строительных кооперативов, а также прилегающих территорий;</w:t>
      </w:r>
    </w:p>
    <w:p w:rsid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8) деятельность по обеспечению доступности для инвалидов объектов социальной, инженерной и транспортной инфрас</w:t>
      </w:r>
      <w:r>
        <w:rPr>
          <w:rFonts w:ascii="Times New Roman" w:eastAsia="Calibri" w:hAnsi="Times New Roman" w:cs="Times New Roman"/>
          <w:iCs/>
          <w:sz w:val="28"/>
          <w:szCs w:val="28"/>
        </w:rPr>
        <w:t>труктур и предоставляемых услуг.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Субъектами муниципального контроля являются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юридические лица, индивидуальные предприниматели и физические лица, осуществляющие деятельность </w:t>
      </w:r>
      <w:r w:rsidRPr="00017C44">
        <w:rPr>
          <w:rFonts w:ascii="Times New Roman" w:eastAsia="Calibri" w:hAnsi="Times New Roman" w:cs="Times New Roman"/>
          <w:bCs/>
          <w:sz w:val="28"/>
          <w:szCs w:val="28"/>
        </w:rPr>
        <w:t xml:space="preserve">в области благоустройства. 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Данные о проведенных мероприятиях по контролю и профилактике нарушений обязательных требований, их результатах в 202</w:t>
      </w:r>
      <w:r w:rsidR="00FB5C52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году</w:t>
      </w:r>
      <w:r w:rsidR="002B3D9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проводится в форме </w:t>
      </w:r>
      <w:r w:rsidR="00CF62E0">
        <w:rPr>
          <w:rFonts w:ascii="Times New Roman" w:eastAsia="Calibri" w:hAnsi="Times New Roman" w:cs="Times New Roman"/>
          <w:sz w:val="28"/>
          <w:szCs w:val="28"/>
        </w:rPr>
        <w:t xml:space="preserve">плановых и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внеплановых </w:t>
      </w:r>
      <w:proofErr w:type="gramStart"/>
      <w:r w:rsidRPr="00017C44">
        <w:rPr>
          <w:rFonts w:ascii="Times New Roman" w:eastAsia="Calibri" w:hAnsi="Times New Roman" w:cs="Times New Roman"/>
          <w:sz w:val="28"/>
          <w:szCs w:val="28"/>
        </w:rPr>
        <w:t>проверок  соблюдения</w:t>
      </w:r>
      <w:proofErr w:type="gramEnd"/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а также профилактических мероприятий, направленных на предупреждение их нарушений. </w:t>
      </w:r>
    </w:p>
    <w:p w:rsidR="0092160D" w:rsidRDefault="0092160D" w:rsidP="00DF7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C21">
        <w:rPr>
          <w:rFonts w:ascii="Times New Roman" w:eastAsia="Calibri" w:hAnsi="Times New Roman" w:cs="Times New Roman"/>
          <w:sz w:val="28"/>
          <w:szCs w:val="28"/>
        </w:rPr>
        <w:t>В 202</w:t>
      </w:r>
      <w:r w:rsidR="00CF62E0">
        <w:rPr>
          <w:rFonts w:ascii="Times New Roman" w:eastAsia="Calibri" w:hAnsi="Times New Roman" w:cs="Times New Roman"/>
          <w:sz w:val="28"/>
          <w:szCs w:val="28"/>
        </w:rPr>
        <w:t>4</w:t>
      </w:r>
      <w:r w:rsidRPr="00DF7C21">
        <w:rPr>
          <w:rFonts w:ascii="Times New Roman" w:eastAsia="Calibri" w:hAnsi="Times New Roman" w:cs="Times New Roman"/>
          <w:sz w:val="28"/>
          <w:szCs w:val="28"/>
        </w:rPr>
        <w:t xml:space="preserve">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от 10.03.2022 № 336 «Об особенностях </w:t>
      </w:r>
      <w:r w:rsidRPr="00DF7C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 и осуществления государственного контроля (надзора), </w:t>
      </w:r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контроля» (в ред. от </w:t>
      </w:r>
      <w:r w:rsidR="00CF62E0">
        <w:rPr>
          <w:rFonts w:ascii="Times New Roman" w:eastAsia="Calibri" w:hAnsi="Times New Roman" w:cs="Times New Roman"/>
          <w:sz w:val="28"/>
          <w:szCs w:val="28"/>
        </w:rPr>
        <w:t>18.07.2024</w:t>
      </w:r>
      <w:r w:rsidRPr="000F6B87">
        <w:rPr>
          <w:rFonts w:ascii="Times New Roman" w:eastAsia="Calibri" w:hAnsi="Times New Roman" w:cs="Times New Roman"/>
          <w:sz w:val="28"/>
          <w:szCs w:val="28"/>
        </w:rPr>
        <w:t>г.), не проводились.</w:t>
      </w:r>
      <w:r w:rsidRPr="00DF7C2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17C44" w:rsidRPr="00017C44" w:rsidRDefault="0092160D" w:rsidP="00921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</w:t>
      </w:r>
      <w:proofErr w:type="gramStart"/>
      <w:r w:rsidRPr="000F6B87">
        <w:rPr>
          <w:rFonts w:ascii="Times New Roman" w:eastAsia="Calibri" w:hAnsi="Times New Roman" w:cs="Times New Roman"/>
          <w:sz w:val="28"/>
          <w:szCs w:val="28"/>
        </w:rPr>
        <w:t>территории  Озерского</w:t>
      </w:r>
      <w:proofErr w:type="gramEnd"/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  городского округа Челябинской области плановые контрольные мероприятия в</w:t>
      </w:r>
      <w:r w:rsidR="00DF7C21" w:rsidRPr="000F6B87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пунктом 1</w:t>
      </w:r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DF7C21" w:rsidRPr="000F6B87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Pr="000F6B87">
        <w:rPr>
          <w:rFonts w:ascii="Times New Roman" w:eastAsia="Calibri" w:hAnsi="Times New Roman" w:cs="Times New Roman"/>
          <w:sz w:val="28"/>
          <w:szCs w:val="28"/>
        </w:rPr>
        <w:t>не проводятся.</w:t>
      </w:r>
      <w:r w:rsidR="00017C44" w:rsidRPr="00017C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Нарушений Правил благоустройства, предусматривающих уголовную ответственность на территории </w:t>
      </w:r>
      <w:r w:rsidR="006A71A7">
        <w:rPr>
          <w:rFonts w:ascii="Times New Roman" w:eastAsia="Calibri" w:hAnsi="Times New Roman" w:cs="Times New Roman"/>
          <w:sz w:val="28"/>
          <w:szCs w:val="28"/>
        </w:rPr>
        <w:t xml:space="preserve">Озерского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="006A71A7">
        <w:rPr>
          <w:rFonts w:ascii="Times New Roman" w:eastAsia="Calibri" w:hAnsi="Times New Roman" w:cs="Times New Roman"/>
          <w:sz w:val="28"/>
          <w:szCs w:val="28"/>
        </w:rPr>
        <w:t xml:space="preserve">Челябинской области </w:t>
      </w:r>
      <w:r w:rsidRPr="00017C44">
        <w:rPr>
          <w:rFonts w:ascii="Times New Roman" w:eastAsia="Calibri" w:hAnsi="Times New Roman" w:cs="Times New Roman"/>
          <w:sz w:val="28"/>
          <w:szCs w:val="28"/>
        </w:rPr>
        <w:t>в 202</w:t>
      </w:r>
      <w:r w:rsidR="00CF62E0">
        <w:rPr>
          <w:rFonts w:ascii="Times New Roman" w:eastAsia="Calibri" w:hAnsi="Times New Roman" w:cs="Times New Roman"/>
          <w:sz w:val="28"/>
          <w:szCs w:val="28"/>
        </w:rPr>
        <w:t>4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 году не выявлено. </w:t>
      </w:r>
    </w:p>
    <w:p w:rsidR="00935E13" w:rsidRDefault="00935E13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г. проведено 32 контрольных (надзорных) мероприятий без взаимодействия с контролируемым лицом - выездные обследования.</w:t>
      </w:r>
    </w:p>
    <w:p w:rsidR="00935E13" w:rsidRDefault="00935E13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мероприятий 29 предписаний об устранении нарушений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установленных муниципальными правовыми актами в сфере благоустройства.</w:t>
      </w:r>
    </w:p>
    <w:p w:rsidR="00935E13" w:rsidRPr="00017C44" w:rsidRDefault="00935E13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шести правообладателей земельных участков составлены </w:t>
      </w:r>
      <w:r w:rsidR="000D661A">
        <w:rPr>
          <w:rFonts w:ascii="Times New Roman" w:eastAsia="Calibri" w:hAnsi="Times New Roman" w:cs="Times New Roman"/>
          <w:sz w:val="28"/>
          <w:szCs w:val="28"/>
        </w:rPr>
        <w:t>протоколы об административных правонарушениях по части 1 статьи 19.5 КоАП РФ «</w:t>
      </w:r>
      <w:r w:rsidR="000D661A" w:rsidRPr="000D661A">
        <w:rPr>
          <w:rFonts w:ascii="Times New Roman" w:eastAsia="Calibri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0D66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AD5">
        <w:rPr>
          <w:rFonts w:ascii="Times New Roman" w:eastAsia="Calibri" w:hAnsi="Times New Roman" w:cs="Times New Roman"/>
          <w:sz w:val="28"/>
          <w:szCs w:val="28"/>
        </w:rPr>
        <w:t xml:space="preserve">Контролирующим </w:t>
      </w:r>
      <w:proofErr w:type="gramStart"/>
      <w:r w:rsidRPr="00950AD5">
        <w:rPr>
          <w:rFonts w:ascii="Times New Roman" w:eastAsia="Calibri" w:hAnsi="Times New Roman" w:cs="Times New Roman"/>
          <w:sz w:val="28"/>
          <w:szCs w:val="28"/>
        </w:rPr>
        <w:t>органом  обеспечивалась</w:t>
      </w:r>
      <w:proofErr w:type="gramEnd"/>
      <w:r w:rsidRPr="00950AD5">
        <w:rPr>
          <w:rFonts w:ascii="Times New Roman" w:eastAsia="Calibri" w:hAnsi="Times New Roman" w:cs="Times New Roman"/>
          <w:sz w:val="28"/>
          <w:szCs w:val="28"/>
        </w:rPr>
        <w:t xml:space="preserve">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755950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</w:t>
      </w:r>
      <w:r w:rsidR="00CF62E0" w:rsidRPr="00501767">
        <w:rPr>
          <w:rFonts w:ascii="Times New Roman" w:eastAsia="Calibri" w:hAnsi="Times New Roman" w:cs="Times New Roman"/>
          <w:sz w:val="28"/>
          <w:szCs w:val="28"/>
        </w:rPr>
        <w:t>4</w:t>
      </w: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755950" w:rsidRPr="00501767">
        <w:rPr>
          <w:rFonts w:ascii="Times New Roman" w:eastAsia="Calibri" w:hAnsi="Times New Roman" w:cs="Times New Roman"/>
          <w:sz w:val="28"/>
          <w:szCs w:val="28"/>
        </w:rPr>
        <w:t>Озерского</w:t>
      </w: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755950" w:rsidRPr="00501767">
        <w:rPr>
          <w:rFonts w:ascii="Times New Roman" w:eastAsia="Calibri" w:hAnsi="Times New Roman" w:cs="Times New Roman"/>
          <w:sz w:val="28"/>
          <w:szCs w:val="28"/>
        </w:rPr>
        <w:t xml:space="preserve"> Челябинской области.</w:t>
      </w:r>
    </w:p>
    <w:p w:rsidR="0091481E" w:rsidRPr="00501767" w:rsidRDefault="0091481E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Контролирующим </w:t>
      </w:r>
      <w:proofErr w:type="gramStart"/>
      <w:r w:rsidRPr="00501767">
        <w:rPr>
          <w:rFonts w:ascii="Times New Roman" w:eastAsia="Calibri" w:hAnsi="Times New Roman" w:cs="Times New Roman"/>
          <w:sz w:val="28"/>
          <w:szCs w:val="28"/>
        </w:rPr>
        <w:t>органом  обеспечивалась</w:t>
      </w:r>
      <w:proofErr w:type="gramEnd"/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017C44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1767">
        <w:rPr>
          <w:rFonts w:ascii="Times New Roman" w:eastAsia="Calibri" w:hAnsi="Times New Roman" w:cs="Times New Roman"/>
          <w:iCs/>
          <w:sz w:val="28"/>
          <w:szCs w:val="28"/>
        </w:rPr>
        <w:t>Профилактические мероприятия в 202</w:t>
      </w:r>
      <w:r w:rsidR="0091481E" w:rsidRPr="00501767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501767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были направлены на:</w:t>
      </w:r>
    </w:p>
    <w:p w:rsidR="00017C44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контролируемых лиц посредством размещения в сети «Интернет» на официальном сайте администрации </w:t>
      </w:r>
      <w:r w:rsidR="00755950" w:rsidRPr="00501767">
        <w:rPr>
          <w:rFonts w:ascii="Times New Roman" w:eastAsia="Calibri" w:hAnsi="Times New Roman" w:cs="Times New Roman"/>
          <w:sz w:val="28"/>
          <w:szCs w:val="28"/>
        </w:rPr>
        <w:t>Озерского городского округа Челябинской области</w:t>
      </w: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нормативно правовых документов и другой информации по вопросам осуществления муниципального контроля;</w:t>
      </w:r>
    </w:p>
    <w:p w:rsidR="00017C44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>-  мониторинг и актуализацию перечня нормативных правовых актов, соблюдение которых оценивается в ходе проверок;</w:t>
      </w:r>
    </w:p>
    <w:p w:rsidR="00D80993" w:rsidRPr="00501767" w:rsidRDefault="00017C44" w:rsidP="0050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 юридических лиц, индивидуальных предпринимателей и граждан по вопросам, связанным </w:t>
      </w:r>
      <w:proofErr w:type="gramStart"/>
      <w:r w:rsidRPr="00501767">
        <w:rPr>
          <w:rFonts w:ascii="Times New Roman" w:eastAsia="Calibri" w:hAnsi="Times New Roman" w:cs="Times New Roman"/>
          <w:sz w:val="28"/>
          <w:szCs w:val="28"/>
        </w:rPr>
        <w:t>с  организацией</w:t>
      </w:r>
      <w:proofErr w:type="gramEnd"/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и осуществлением муниципального контроля.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7. Анализ и оценка рисков нарушения обязательных требований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Из анализа нарушений обязательных требований, выявленных при осуществлении муниципального контроля,  следует, что основными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проблемами в  сфере благоустройства на территории </w:t>
      </w:r>
      <w:r w:rsidR="00755950">
        <w:rPr>
          <w:rFonts w:ascii="Times New Roman" w:eastAsia="Calibri" w:hAnsi="Times New Roman" w:cs="Times New Roman"/>
          <w:iCs/>
          <w:sz w:val="28"/>
          <w:szCs w:val="28"/>
        </w:rPr>
        <w:t xml:space="preserve">Озерского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городского округа </w:t>
      </w:r>
      <w:r w:rsidR="00755950">
        <w:rPr>
          <w:rFonts w:ascii="Times New Roman" w:eastAsia="Calibri" w:hAnsi="Times New Roman" w:cs="Times New Roman"/>
          <w:iCs/>
          <w:sz w:val="28"/>
          <w:szCs w:val="28"/>
        </w:rPr>
        <w:t xml:space="preserve">Челябинской области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являются:</w:t>
      </w:r>
    </w:p>
    <w:p w:rsidR="006E3F36" w:rsidRDefault="006E3F36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E3F36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содержание и состояние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придомовых </w:t>
      </w:r>
      <w:r w:rsidRPr="006E3F36">
        <w:rPr>
          <w:rFonts w:ascii="Times New Roman" w:eastAsia="Calibri" w:hAnsi="Times New Roman" w:cs="Times New Roman"/>
          <w:iCs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6E3F36">
        <w:rPr>
          <w:rFonts w:ascii="Times New Roman" w:eastAsia="Calibri" w:hAnsi="Times New Roman" w:cs="Times New Roman"/>
          <w:iCs/>
          <w:sz w:val="28"/>
          <w:szCs w:val="28"/>
        </w:rPr>
        <w:t>, несвоевременная и (или) некачественная уборка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55046" w:rsidRDefault="00455046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455046">
        <w:rPr>
          <w:rFonts w:ascii="Times New Roman" w:eastAsia="Calibri" w:hAnsi="Times New Roman" w:cs="Times New Roman"/>
          <w:iCs/>
          <w:sz w:val="28"/>
          <w:szCs w:val="28"/>
        </w:rPr>
        <w:t>ненадлежащее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</w:t>
      </w:r>
    </w:p>
    <w:p w:rsidR="006E3F36" w:rsidRPr="00017C44" w:rsidRDefault="006E3F36" w:rsidP="006E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неудовлетворительное состояние асфальтобетонного покрытия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тротуаров и внутриквартальных проездов, включая проезды на придомовых территориях многоквартирных жилых домов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6E3F36" w:rsidRPr="006E3F36">
        <w:rPr>
          <w:rFonts w:ascii="Times New Roman" w:eastAsia="Calibri" w:hAnsi="Times New Roman" w:cs="Times New Roman"/>
          <w:iCs/>
          <w:sz w:val="28"/>
          <w:szCs w:val="28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17C44" w:rsidRPr="00017C44" w:rsidRDefault="00455046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длительные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сроки восстановления благоустройства территории </w:t>
      </w:r>
      <w:r w:rsidR="0032160E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после проведения земляных работ, связанных со строительством, реконструкцией или ремонтом инженерных сетей;</w:t>
      </w:r>
    </w:p>
    <w:p w:rsidR="00017C44" w:rsidRPr="00017C44" w:rsidRDefault="00017C44" w:rsidP="00950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</w:t>
      </w:r>
      <w:r w:rsidR="006E3F36">
        <w:rPr>
          <w:rFonts w:ascii="Times New Roman" w:eastAsia="Calibri" w:hAnsi="Times New Roman" w:cs="Times New Roman"/>
          <w:iCs/>
          <w:sz w:val="28"/>
          <w:szCs w:val="28"/>
        </w:rPr>
        <w:t>зу на площадки по их утилизации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C005F" w:rsidRPr="003C005F" w:rsidRDefault="003C005F" w:rsidP="004A1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B7" w:rsidRPr="00706C2C" w:rsidRDefault="001765B7" w:rsidP="00BC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765B7" w:rsidRPr="0092160D" w:rsidRDefault="001765B7" w:rsidP="0092160D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5B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1765B7">
        <w:rPr>
          <w:rFonts w:ascii="Times New Roman" w:eastAsia="Calibri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455046" w:rsidRPr="00950AD5" w:rsidRDefault="00455046" w:rsidP="00950AD5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950AD5" w:rsidRPr="00950AD5" w:rsidRDefault="00950AD5" w:rsidP="00950AD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96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5046" w:rsidRPr="00455046" w:rsidRDefault="00455046" w:rsidP="004550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455046" w:rsidRPr="00455046" w:rsidRDefault="00455046" w:rsidP="004550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5046" w:rsidRPr="00455046" w:rsidRDefault="00455046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5046" w:rsidRPr="00455046" w:rsidRDefault="00455046" w:rsidP="004550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овышение уровня благоустройства, соблюдения чистоты и порядка;  </w:t>
      </w:r>
    </w:p>
    <w:p w:rsidR="00455046" w:rsidRDefault="00455046" w:rsidP="00950A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>) п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овышение результативности и эффективности контрольной деятельности по муниципальному контролю в сфере благоустройства на 2025 год.</w:t>
      </w:r>
    </w:p>
    <w:p w:rsidR="00950AD5" w:rsidRDefault="00950AD5" w:rsidP="004550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2.     Проведение профилактических мероприятий направлено на решение следующих задач: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1)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нижение рисков причинения вреда (ущерба) охраняемым законом ценностям;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2) 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недрение способов профилактики, установленных Положением о муниципальном контроле в сфере благоустройства;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3) 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овышение прозрачности деятельности контрольного органа;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4) 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овышение уровня правовой грамотности контролируемых лиц;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        5)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4D738F" w:rsidRPr="00950AD5" w:rsidRDefault="00950AD5" w:rsidP="00950AD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</w:t>
      </w:r>
    </w:p>
    <w:p w:rsidR="004D738F" w:rsidRDefault="004D738F" w:rsidP="0017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B7" w:rsidRPr="001765B7" w:rsidRDefault="001765B7" w:rsidP="0017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50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профилактических мероприятий, сроки (периодичность) их проведения.</w:t>
      </w:r>
    </w:p>
    <w:p w:rsidR="001765B7" w:rsidRDefault="001765B7" w:rsidP="0017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B7" w:rsidRPr="001765B7" w:rsidRDefault="001765B7" w:rsidP="001765B7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1765B7" w:rsidRPr="001765B7" w:rsidRDefault="001765B7" w:rsidP="001765B7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1) информирование;</w:t>
      </w:r>
    </w:p>
    <w:p w:rsidR="001765B7" w:rsidRPr="001765B7" w:rsidRDefault="001765B7" w:rsidP="001765B7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2) консультирование;</w:t>
      </w:r>
    </w:p>
    <w:p w:rsidR="004D738F" w:rsidRDefault="001765B7" w:rsidP="00004512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3) объявление предостережения</w:t>
      </w:r>
      <w:r w:rsidR="004D738F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;</w:t>
      </w:r>
    </w:p>
    <w:p w:rsidR="001765B7" w:rsidRDefault="004D738F" w:rsidP="00004512">
      <w:pPr>
        <w:spacing w:after="0" w:line="240" w:lineRule="auto"/>
        <w:ind w:firstLine="709"/>
        <w:jc w:val="both"/>
      </w:pPr>
      <w:r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4) профилактический визит</w:t>
      </w:r>
      <w:r w:rsidR="001765B7"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.</w:t>
      </w:r>
      <w:r w:rsidR="00706C2C">
        <w:t xml:space="preserve">  </w:t>
      </w:r>
    </w:p>
    <w:p w:rsidR="00225D3E" w:rsidRDefault="00225D3E" w:rsidP="00004512">
      <w:pPr>
        <w:spacing w:after="0" w:line="240" w:lineRule="auto"/>
        <w:ind w:firstLine="709"/>
        <w:jc w:val="both"/>
      </w:pPr>
    </w:p>
    <w:p w:rsidR="00225D3E" w:rsidRDefault="00225D3E" w:rsidP="00004512">
      <w:pPr>
        <w:spacing w:after="0" w:line="240" w:lineRule="auto"/>
        <w:ind w:firstLine="709"/>
        <w:jc w:val="both"/>
      </w:pPr>
    </w:p>
    <w:p w:rsidR="00225D3E" w:rsidRDefault="00225D3E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225D3E" w:rsidRDefault="00225D3E" w:rsidP="00004512">
      <w:pPr>
        <w:spacing w:after="0" w:line="240" w:lineRule="auto"/>
        <w:ind w:firstLine="709"/>
        <w:jc w:val="both"/>
      </w:pPr>
    </w:p>
    <w:p w:rsidR="004D738F" w:rsidRDefault="004D738F" w:rsidP="00004512">
      <w:pPr>
        <w:spacing w:after="0" w:line="240" w:lineRule="auto"/>
        <w:ind w:firstLine="709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1"/>
        <w:gridCol w:w="2197"/>
        <w:gridCol w:w="2675"/>
        <w:gridCol w:w="2091"/>
        <w:gridCol w:w="1977"/>
      </w:tblGrid>
      <w:tr w:rsidR="005A3C08" w:rsidRPr="004D738F" w:rsidTr="00225D3E">
        <w:tc>
          <w:tcPr>
            <w:tcW w:w="63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5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9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7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  <w:tr w:rsidR="004D738F" w:rsidRPr="004D738F" w:rsidTr="00225D3E">
        <w:tc>
          <w:tcPr>
            <w:tcW w:w="63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75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0F6B87" w:rsidRPr="00225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разделе «муниципальный контроль» </w:t>
            </w:r>
            <w:r w:rsidRPr="00225D3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09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63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Озерского городского округа</w:t>
            </w:r>
            <w:proofErr w:type="gramEnd"/>
            <w:r w:rsidRPr="00F3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уполномоченные на осуществление муниципального контроля в сфере благоустройства (далее - должностные лица)</w:t>
            </w:r>
          </w:p>
        </w:tc>
      </w:tr>
      <w:tr w:rsidR="002D31C5" w:rsidRPr="004D738F" w:rsidTr="00225D3E">
        <w:tc>
          <w:tcPr>
            <w:tcW w:w="631" w:type="dxa"/>
          </w:tcPr>
          <w:p w:rsidR="002D31C5" w:rsidRPr="004D738F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D31C5" w:rsidRPr="004D738F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D31C5" w:rsidRPr="00225D3E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в разделе «муниципальный контроль»</w:t>
            </w:r>
            <w:r>
              <w:t xml:space="preserve"> </w:t>
            </w: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отчетов об осуществлении </w:t>
            </w: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контроля (о проведенных проверках, обобщение практики осуществления</w:t>
            </w:r>
          </w:p>
        </w:tc>
        <w:tc>
          <w:tcPr>
            <w:tcW w:w="2091" w:type="dxa"/>
          </w:tcPr>
          <w:p w:rsidR="002D31C5" w:rsidRPr="004D738F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 квартал года, следующий за отчетным периодом</w:t>
            </w:r>
          </w:p>
        </w:tc>
        <w:tc>
          <w:tcPr>
            <w:tcW w:w="1977" w:type="dxa"/>
          </w:tcPr>
          <w:p w:rsidR="002D31C5" w:rsidRPr="00F32634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4D738F" w:rsidRPr="004D738F" w:rsidTr="00225D3E">
        <w:tc>
          <w:tcPr>
            <w:tcW w:w="63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9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77" w:type="dxa"/>
          </w:tcPr>
          <w:p w:rsidR="004D738F" w:rsidRPr="004D738F" w:rsidRDefault="00F32634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63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D80993" w:rsidRPr="004D738F" w:rsidTr="00225D3E">
        <w:tc>
          <w:tcPr>
            <w:tcW w:w="631" w:type="dxa"/>
          </w:tcPr>
          <w:p w:rsidR="00D80993" w:rsidRDefault="00D80993" w:rsidP="00D80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80993" w:rsidRDefault="00D80993" w:rsidP="00D80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93" w:rsidRPr="00D80993" w:rsidRDefault="00D80993" w:rsidP="00D80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9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2091" w:type="dxa"/>
          </w:tcPr>
          <w:p w:rsidR="00D80993" w:rsidRPr="00D80993" w:rsidRDefault="00D80993" w:rsidP="00D80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93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2025 года</w:t>
            </w:r>
          </w:p>
        </w:tc>
        <w:tc>
          <w:tcPr>
            <w:tcW w:w="1977" w:type="dxa"/>
          </w:tcPr>
          <w:p w:rsidR="00D80993" w:rsidRPr="005A3C08" w:rsidRDefault="00D80993" w:rsidP="00D80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9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2D31C5" w:rsidRPr="004D738F" w:rsidTr="00225D3E">
        <w:tc>
          <w:tcPr>
            <w:tcW w:w="631" w:type="dxa"/>
          </w:tcPr>
          <w:p w:rsidR="002D31C5" w:rsidRPr="004D738F" w:rsidRDefault="002D31C5" w:rsidP="002D3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2D31C5" w:rsidRPr="004D738F" w:rsidRDefault="002D31C5" w:rsidP="002D3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75" w:type="dxa"/>
          </w:tcPr>
          <w:p w:rsidR="002D31C5" w:rsidRPr="002D31C5" w:rsidRDefault="002D31C5" w:rsidP="002D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091" w:type="dxa"/>
          </w:tcPr>
          <w:p w:rsidR="002D31C5" w:rsidRPr="002D31C5" w:rsidRDefault="002D31C5" w:rsidP="002D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77" w:type="dxa"/>
          </w:tcPr>
          <w:p w:rsidR="002D31C5" w:rsidRPr="00F32634" w:rsidRDefault="002D31C5" w:rsidP="002D3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5A3C08" w:rsidRPr="004D738F" w:rsidTr="00225D3E">
        <w:tc>
          <w:tcPr>
            <w:tcW w:w="631" w:type="dxa"/>
          </w:tcPr>
          <w:p w:rsidR="005A3C08" w:rsidRPr="004D738F" w:rsidRDefault="005A3C08" w:rsidP="005A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5A3C08" w:rsidRPr="004D738F" w:rsidRDefault="005A3C08" w:rsidP="005A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</w:t>
            </w: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5A3C08" w:rsidRPr="005A3C08" w:rsidRDefault="005A3C08" w:rsidP="00D15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091" w:type="dxa"/>
          </w:tcPr>
          <w:p w:rsidR="005A3C08" w:rsidRPr="005A3C08" w:rsidRDefault="005A3C08" w:rsidP="005A3C0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3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Федерального закона от 31.07.2020 № 248-ФЗ. </w:t>
            </w:r>
          </w:p>
          <w:p w:rsidR="005A3C08" w:rsidRPr="005A3C08" w:rsidRDefault="005A3C08" w:rsidP="005A3C0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7" w:type="dxa"/>
          </w:tcPr>
          <w:p w:rsidR="005A3C08" w:rsidRPr="004D738F" w:rsidRDefault="005A3C08" w:rsidP="005A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4D738F" w:rsidRPr="004D738F" w:rsidTr="00225D3E">
        <w:tc>
          <w:tcPr>
            <w:tcW w:w="631" w:type="dxa"/>
          </w:tcPr>
          <w:p w:rsidR="004D738F" w:rsidRPr="004D738F" w:rsidRDefault="005A3C08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4D738F" w:rsidRPr="004D738F" w:rsidRDefault="004D738F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75" w:type="dxa"/>
          </w:tcPr>
          <w:p w:rsidR="004D738F" w:rsidRPr="004D738F" w:rsidRDefault="004D738F" w:rsidP="00D15E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 путем использования видео-конференц-связи</w:t>
            </w:r>
          </w:p>
        </w:tc>
        <w:tc>
          <w:tcPr>
            <w:tcW w:w="2091" w:type="dxa"/>
          </w:tcPr>
          <w:p w:rsidR="004D738F" w:rsidRPr="004D738F" w:rsidRDefault="004D738F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977" w:type="dxa"/>
          </w:tcPr>
          <w:p w:rsidR="004D738F" w:rsidRPr="004D738F" w:rsidRDefault="005A3C08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</w:tbl>
    <w:p w:rsidR="00225D3E" w:rsidRPr="001765B7" w:rsidRDefault="00225D3E" w:rsidP="005A3C08">
      <w:pPr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2406" w:rsidRPr="00C72406" w:rsidRDefault="00C72406" w:rsidP="00C72406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40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C72406">
        <w:rPr>
          <w:rFonts w:ascii="Times New Roman" w:eastAsia="Calibri" w:hAnsi="Times New Roman" w:cs="Times New Roman"/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431E09" w:rsidRPr="00431E09" w:rsidRDefault="00431E09" w:rsidP="00431E09">
      <w:pPr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программы профилактики способствует:</w:t>
      </w:r>
    </w:p>
    <w:p w:rsidR="005A3C08" w:rsidRDefault="00431E09" w:rsidP="00431E09">
      <w:pPr>
        <w:spacing w:after="0" w:line="240" w:lineRule="auto"/>
        <w:ind w:left="10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3C08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</w:t>
      </w:r>
      <w:r w:rsidR="000F6B87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A3C08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</w:t>
      </w:r>
      <w:r w:rsidR="005A3C08" w:rsidRPr="005A3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="005A3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C08" w:rsidRDefault="005A3C08" w:rsidP="00431E09">
      <w:pPr>
        <w:spacing w:after="0" w:line="240" w:lineRule="auto"/>
        <w:ind w:left="10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</w:t>
      </w:r>
      <w:r w:rsidR="000F6B87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3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оличества правонарушений при осуществлении контролируемыми лицами своей деятельности;</w:t>
      </w:r>
    </w:p>
    <w:p w:rsidR="00431E09" w:rsidRPr="00431E09" w:rsidRDefault="00431E09" w:rsidP="00431E0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качества предоставляемых услуг в сфере благоустройства;</w:t>
      </w:r>
    </w:p>
    <w:p w:rsidR="00431E09" w:rsidRDefault="00431E09" w:rsidP="00431E0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системы профилактических мероприятий, проводимых органом муниципального контроля.</w:t>
      </w:r>
    </w:p>
    <w:p w:rsidR="005A3C08" w:rsidRDefault="005A3C08" w:rsidP="00431E0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9" w:rsidRPr="00431E09" w:rsidRDefault="00431E09" w:rsidP="005A3C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31E09" w:rsidRPr="00431E09" w:rsidTr="00A04510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431E09" w:rsidRPr="00431E09" w:rsidTr="00A04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431E09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100 %</w:t>
            </w:r>
          </w:p>
        </w:tc>
      </w:tr>
      <w:tr w:rsidR="00431E09" w:rsidRPr="00431E09" w:rsidTr="00A04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431E09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Удовлетворённость предпринимательского сообщества, жителей города 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70 % от числа обратившихся</w:t>
            </w:r>
          </w:p>
        </w:tc>
      </w:tr>
      <w:tr w:rsidR="00431E09" w:rsidRPr="00431E09" w:rsidTr="00A04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431E09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 от запланированных</w:t>
            </w:r>
          </w:p>
        </w:tc>
      </w:tr>
    </w:tbl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E09" w:rsidRPr="00431E09" w:rsidRDefault="00431E09" w:rsidP="00431E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оценки эффективности и результативности программы профилактики используются следующие оценки показателей:</w:t>
      </w:r>
    </w:p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3"/>
        <w:gridCol w:w="2056"/>
        <w:gridCol w:w="2550"/>
        <w:gridCol w:w="1964"/>
      </w:tblGrid>
      <w:tr w:rsidR="00431E09" w:rsidRPr="00431E09" w:rsidTr="00A04510">
        <w:trPr>
          <w:trHeight w:val="420"/>
        </w:trPr>
        <w:tc>
          <w:tcPr>
            <w:tcW w:w="3119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</w:t>
            </w:r>
          </w:p>
        </w:tc>
        <w:tc>
          <w:tcPr>
            <w:tcW w:w="207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 отклонения</w:t>
            </w:r>
          </w:p>
        </w:tc>
        <w:tc>
          <w:tcPr>
            <w:tcW w:w="23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отклонение больше 20%</w:t>
            </w:r>
          </w:p>
        </w:tc>
        <w:tc>
          <w:tcPr>
            <w:tcW w:w="18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отклонение больше 50 %</w:t>
            </w:r>
          </w:p>
        </w:tc>
      </w:tr>
      <w:tr w:rsidR="00431E09" w:rsidRPr="00431E09" w:rsidTr="00A04510">
        <w:trPr>
          <w:trHeight w:val="420"/>
        </w:trPr>
        <w:tc>
          <w:tcPr>
            <w:tcW w:w="3119" w:type="dxa"/>
          </w:tcPr>
          <w:p w:rsidR="00431E09" w:rsidRPr="002D0BA3" w:rsidRDefault="00431E09" w:rsidP="00431E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207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низкая эффективность</w:t>
            </w:r>
          </w:p>
        </w:tc>
      </w:tr>
    </w:tbl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2C" w:rsidRDefault="00706C2C"/>
    <w:p w:rsidR="0075130D" w:rsidRDefault="0075130D"/>
    <w:sectPr w:rsidR="0075130D" w:rsidSect="00225D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5A39"/>
    <w:multiLevelType w:val="hybridMultilevel"/>
    <w:tmpl w:val="9DB0D954"/>
    <w:lvl w:ilvl="0" w:tplc="D7BCDA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7D5709D"/>
    <w:multiLevelType w:val="multilevel"/>
    <w:tmpl w:val="68469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66"/>
    <w:rsid w:val="00004512"/>
    <w:rsid w:val="00017C44"/>
    <w:rsid w:val="000710CB"/>
    <w:rsid w:val="000D661A"/>
    <w:rsid w:val="000E4E0D"/>
    <w:rsid w:val="000F6B87"/>
    <w:rsid w:val="00156566"/>
    <w:rsid w:val="001765B7"/>
    <w:rsid w:val="001D0446"/>
    <w:rsid w:val="001F6166"/>
    <w:rsid w:val="00217308"/>
    <w:rsid w:val="00225D3E"/>
    <w:rsid w:val="00236E74"/>
    <w:rsid w:val="0028685A"/>
    <w:rsid w:val="002B3D99"/>
    <w:rsid w:val="002D0BA3"/>
    <w:rsid w:val="002D31C5"/>
    <w:rsid w:val="0032160E"/>
    <w:rsid w:val="003B4503"/>
    <w:rsid w:val="003C005F"/>
    <w:rsid w:val="003F0C03"/>
    <w:rsid w:val="00431E09"/>
    <w:rsid w:val="00455046"/>
    <w:rsid w:val="004A1CEE"/>
    <w:rsid w:val="004B268D"/>
    <w:rsid w:val="004D738F"/>
    <w:rsid w:val="004E26F0"/>
    <w:rsid w:val="00501767"/>
    <w:rsid w:val="005857C1"/>
    <w:rsid w:val="00585D70"/>
    <w:rsid w:val="005A3C08"/>
    <w:rsid w:val="006A71A7"/>
    <w:rsid w:val="006B3517"/>
    <w:rsid w:val="006C2807"/>
    <w:rsid w:val="006E3F36"/>
    <w:rsid w:val="00706C2C"/>
    <w:rsid w:val="0075130D"/>
    <w:rsid w:val="00755950"/>
    <w:rsid w:val="007A398C"/>
    <w:rsid w:val="007C12DA"/>
    <w:rsid w:val="00856ED3"/>
    <w:rsid w:val="0087026B"/>
    <w:rsid w:val="0091481E"/>
    <w:rsid w:val="0092160D"/>
    <w:rsid w:val="00926EB8"/>
    <w:rsid w:val="00935E13"/>
    <w:rsid w:val="00950AD5"/>
    <w:rsid w:val="00980E4F"/>
    <w:rsid w:val="009C5DE6"/>
    <w:rsid w:val="00A71F6A"/>
    <w:rsid w:val="00AB73AE"/>
    <w:rsid w:val="00B128B1"/>
    <w:rsid w:val="00B273D0"/>
    <w:rsid w:val="00BC08F8"/>
    <w:rsid w:val="00C72406"/>
    <w:rsid w:val="00CF62E0"/>
    <w:rsid w:val="00D15E74"/>
    <w:rsid w:val="00D172F9"/>
    <w:rsid w:val="00D47BE2"/>
    <w:rsid w:val="00D80993"/>
    <w:rsid w:val="00DF7C21"/>
    <w:rsid w:val="00EE2DF6"/>
    <w:rsid w:val="00F32634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89DDE-1201-4EF2-9CD3-4EC926E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F6"/>
    <w:pPr>
      <w:spacing w:after="0" w:line="240" w:lineRule="auto"/>
    </w:pPr>
  </w:style>
  <w:style w:type="paragraph" w:customStyle="1" w:styleId="Default">
    <w:name w:val="Default"/>
    <w:rsid w:val="00EE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E2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4D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D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1D5B-6B6B-4889-ACA0-EA5F9324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33</cp:revision>
  <cp:lastPrinted>2024-10-03T07:20:00Z</cp:lastPrinted>
  <dcterms:created xsi:type="dcterms:W3CDTF">2022-01-13T09:56:00Z</dcterms:created>
  <dcterms:modified xsi:type="dcterms:W3CDTF">2024-12-04T08:20:00Z</dcterms:modified>
</cp:coreProperties>
</file>